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0A5" w:rsidRPr="00A035F5" w:rsidRDefault="00AB10A5" w:rsidP="00AB10A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035F5">
        <w:rPr>
          <w:rFonts w:ascii="Times New Roman" w:hAnsi="Times New Roman" w:cs="Times New Roman"/>
          <w:b/>
          <w:i/>
          <w:sz w:val="28"/>
          <w:szCs w:val="28"/>
        </w:rPr>
        <w:t>Особенности адаптации первоклассников.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    Психологи выделяют </w:t>
      </w:r>
      <w:r w:rsidRPr="00A035F5">
        <w:rPr>
          <w:rFonts w:ascii="Times New Roman" w:hAnsi="Times New Roman" w:cs="Times New Roman"/>
          <w:b/>
          <w:sz w:val="28"/>
          <w:szCs w:val="28"/>
        </w:rPr>
        <w:t>три группы факторов</w:t>
      </w:r>
      <w:r w:rsidRPr="00A035F5">
        <w:rPr>
          <w:rFonts w:ascii="Times New Roman" w:hAnsi="Times New Roman" w:cs="Times New Roman"/>
          <w:sz w:val="28"/>
          <w:szCs w:val="28"/>
        </w:rPr>
        <w:t>, влияющих на успешность адаптации первоклассников.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035F5">
        <w:rPr>
          <w:rFonts w:ascii="Times New Roman" w:hAnsi="Times New Roman" w:cs="Times New Roman"/>
          <w:b/>
          <w:sz w:val="28"/>
          <w:szCs w:val="28"/>
        </w:rPr>
        <w:t>1 группа - физиологические условия адаптации: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 режим дня первоклассника,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-создание условий для двигательной активности в школе и дома,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-организация рабочего места ребенка в школе и дома,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-предупреждение нарушения зрения и осанки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-развитие мелкой моторики,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-организация правильного питания в школе и дома,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-наблюдение за состоянием здоровья детей в школе и дома.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035F5">
        <w:rPr>
          <w:rFonts w:ascii="Times New Roman" w:hAnsi="Times New Roman" w:cs="Times New Roman"/>
          <w:b/>
          <w:sz w:val="28"/>
          <w:szCs w:val="28"/>
        </w:rPr>
        <w:t>2 группа - психологические условия адаптации: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-создание благоприятного психологического климата в школе и дома,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-воспитание самооценки ребенка,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-интерес к успехам и трудностям ребенка со стороны учителя и родителей,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-единство требований со стороны школы и семьи,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-неформальное общение родителей с ребенком после школьного дня,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-общение членов нового коллектива вне школы,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-недопустимость сарказма, насмешки к неудачам ребенка,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-исключение физических и психологических мер наказания за неудовлетворительные успехи в учебе,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-поощрение ребенка за малейшие успехи.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035F5">
        <w:rPr>
          <w:rFonts w:ascii="Times New Roman" w:hAnsi="Times New Roman" w:cs="Times New Roman"/>
          <w:b/>
          <w:sz w:val="28"/>
          <w:szCs w:val="28"/>
        </w:rPr>
        <w:t>3 группа - социальные условия адаптации: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-создание дома уголка школьника,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-рациональная организация досуга ребенка,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-наделение ребенка посильными обязанностями в школе и дома,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lastRenderedPageBreak/>
        <w:t>-предоставление определенной самостоятельности ребенку,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-обсуждение с ребенком правил </w:t>
      </w:r>
      <w:proofErr w:type="spellStart"/>
      <w:r w:rsidRPr="00A035F5">
        <w:rPr>
          <w:rFonts w:ascii="Times New Roman" w:hAnsi="Times New Roman" w:cs="Times New Roman"/>
          <w:sz w:val="28"/>
          <w:szCs w:val="28"/>
        </w:rPr>
        <w:t>Симона</w:t>
      </w:r>
      <w:proofErr w:type="spellEnd"/>
      <w:r w:rsidRPr="00A035F5">
        <w:rPr>
          <w:rFonts w:ascii="Times New Roman" w:hAnsi="Times New Roman" w:cs="Times New Roman"/>
          <w:sz w:val="28"/>
          <w:szCs w:val="28"/>
        </w:rPr>
        <w:t xml:space="preserve"> Соловейчика.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035F5">
        <w:rPr>
          <w:rFonts w:ascii="Times New Roman" w:hAnsi="Times New Roman" w:cs="Times New Roman"/>
          <w:b/>
          <w:i/>
          <w:sz w:val="28"/>
          <w:szCs w:val="28"/>
        </w:rPr>
        <w:t xml:space="preserve">Правила педагога и психолога </w:t>
      </w:r>
      <w:proofErr w:type="spellStart"/>
      <w:r w:rsidRPr="00A035F5">
        <w:rPr>
          <w:rFonts w:ascii="Times New Roman" w:hAnsi="Times New Roman" w:cs="Times New Roman"/>
          <w:b/>
          <w:i/>
          <w:sz w:val="28"/>
          <w:szCs w:val="28"/>
        </w:rPr>
        <w:t>Симона</w:t>
      </w:r>
      <w:proofErr w:type="spellEnd"/>
      <w:r w:rsidRPr="00A035F5">
        <w:rPr>
          <w:rFonts w:ascii="Times New Roman" w:hAnsi="Times New Roman" w:cs="Times New Roman"/>
          <w:b/>
          <w:i/>
          <w:sz w:val="28"/>
          <w:szCs w:val="28"/>
        </w:rPr>
        <w:t xml:space="preserve"> Соловейчика.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*Не отнимай чужого, но и своего не отдавай.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*Попросили - дай, пытаются отнять - старайся защищаться.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*Не дерись без причины.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*Зовут играть - иди, не зовут - спроси разрешения играть вместе, это не стыдно.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*Играй честно, не подводи своих товарищей.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*Не дразни никого, не </w:t>
      </w:r>
      <w:proofErr w:type="gramStart"/>
      <w:r w:rsidRPr="00A035F5">
        <w:rPr>
          <w:rFonts w:ascii="Times New Roman" w:hAnsi="Times New Roman" w:cs="Times New Roman"/>
          <w:sz w:val="28"/>
          <w:szCs w:val="28"/>
        </w:rPr>
        <w:t>канючь</w:t>
      </w:r>
      <w:proofErr w:type="gramEnd"/>
      <w:r w:rsidRPr="00A035F5">
        <w:rPr>
          <w:rFonts w:ascii="Times New Roman" w:hAnsi="Times New Roman" w:cs="Times New Roman"/>
          <w:sz w:val="28"/>
          <w:szCs w:val="28"/>
        </w:rPr>
        <w:t>, не выпрашивай ничего.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*Будь внимателен везде, где нужно проявить внимательность.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*Из-за отметок не плачь, будь гордым.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*Не спорь с учителем из-за отметок и не обижайся на него.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*Старайся делать все вовремя и думать о хороших результатах, они обязательно у тебя будут.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*Не ябедничай и не наговаривай ни на кого.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*Старайся быть аккуратным.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*</w:t>
      </w:r>
      <w:proofErr w:type="gramStart"/>
      <w:r w:rsidRPr="00A035F5">
        <w:rPr>
          <w:rFonts w:ascii="Times New Roman" w:hAnsi="Times New Roman" w:cs="Times New Roman"/>
          <w:sz w:val="28"/>
          <w:szCs w:val="28"/>
        </w:rPr>
        <w:t>Почаще</w:t>
      </w:r>
      <w:proofErr w:type="gramEnd"/>
      <w:r w:rsidRPr="00A035F5">
        <w:rPr>
          <w:rFonts w:ascii="Times New Roman" w:hAnsi="Times New Roman" w:cs="Times New Roman"/>
          <w:sz w:val="28"/>
          <w:szCs w:val="28"/>
        </w:rPr>
        <w:t xml:space="preserve"> говори: «Давай дружить! Давай играть вместе!»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*Помни: ты не лучше и не хуже всех – ты - это ты!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   Обсуждение с ребенком данных правил позволит ему быстрее адаптироваться в новой социальной среде.</w:t>
      </w:r>
    </w:p>
    <w:p w:rsidR="00AB10A5" w:rsidRDefault="00AB10A5" w:rsidP="00AB10A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10A5" w:rsidRDefault="00AB10A5" w:rsidP="00AB10A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10A5" w:rsidRDefault="00AB10A5" w:rsidP="00AB10A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10A5" w:rsidRDefault="00AB10A5" w:rsidP="00AB10A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10A5" w:rsidRDefault="00AB10A5" w:rsidP="00AB10A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10A5" w:rsidRDefault="00AB10A5" w:rsidP="00AB10A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10A5" w:rsidRPr="00A035F5" w:rsidRDefault="00AB10A5" w:rsidP="00AB10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5F5">
        <w:rPr>
          <w:rFonts w:ascii="Times New Roman" w:hAnsi="Times New Roman" w:cs="Times New Roman"/>
          <w:b/>
          <w:sz w:val="28"/>
          <w:szCs w:val="28"/>
        </w:rPr>
        <w:lastRenderedPageBreak/>
        <w:t>Режимные моменты обучения в 1 классе.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 учебная неделя - 5 дней;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 сентябрь-октябрь - адаптационный период (по три основных урока: чтение, письмо, математика);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 ежедневная динамическая пауза после второго (третьего) урока;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 уроки по 35 минут;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 дополнительные каникулы в феврале;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 отсутствие домашних заданий;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A035F5">
        <w:rPr>
          <w:rFonts w:ascii="Times New Roman" w:hAnsi="Times New Roman" w:cs="Times New Roman"/>
          <w:sz w:val="28"/>
          <w:szCs w:val="28"/>
        </w:rPr>
        <w:t>безотметочное</w:t>
      </w:r>
      <w:proofErr w:type="spellEnd"/>
      <w:r w:rsidRPr="00A035F5">
        <w:rPr>
          <w:rFonts w:ascii="Times New Roman" w:hAnsi="Times New Roman" w:cs="Times New Roman"/>
          <w:sz w:val="28"/>
          <w:szCs w:val="28"/>
        </w:rPr>
        <w:t xml:space="preserve"> обучение;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 все уроки ведет один учитель;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 ведущий вид деятельности на уроках - дидактическая игра;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 частая смена деятельности и динамических поз на уроке;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 организация горячих завтраков после второго урока.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10A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10A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10A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10A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10A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10A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10A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10A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10A5" w:rsidRPr="00A035F5" w:rsidRDefault="00AB10A5" w:rsidP="00AB10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5F5">
        <w:rPr>
          <w:rFonts w:ascii="Times New Roman" w:hAnsi="Times New Roman" w:cs="Times New Roman"/>
          <w:b/>
          <w:sz w:val="28"/>
          <w:szCs w:val="28"/>
        </w:rPr>
        <w:lastRenderedPageBreak/>
        <w:t>Десять советов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Совет 1. Помните, что вы выбираете школу не для себя, а для ребенка. Попробуйте учесть все факторы, которые будут влиять на процесс обучения.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Совет 2. Заранее познакомьтесь со школой, педагогическим коллективом, условиями обучения.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Совет 3. Выясните, по какой программе будет учиться ваш ребенок, какая у него будет нагрузка (сколько уроков в день, есть ли обязательные дополнительные занятия).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Совет 4. Узнайте, когда начинаются занятия, и рассчитайте, сколько времени уйдет на дорогу в школу. Добавьте еще час на утренние процедуры и завтрак.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Совет 5. Постарайтесь познакомиться и побеседовать с учительницей вашего ребенка. Подумайте, насколько она сможет учесть его особенности.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Совет 6. Уточните, в какое время будут заканчиваться все занятия ребенка в школе. Это необходимо если вы планируете какие-либо дополнительные занятия (музыкальная школа, кружки, секции).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Совет 7. Подготовьте место для занятий ребенка дома.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Совет 8. Не настраивайте ребенка только на успех, но и не запугивайте неудачами.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Совет 9. Не относитесь к первым неудачам ребенка как к краху всех ваших надежд. Помните: ему очень </w:t>
      </w:r>
      <w:proofErr w:type="gramStart"/>
      <w:r w:rsidRPr="00A035F5">
        <w:rPr>
          <w:rFonts w:ascii="Times New Roman" w:hAnsi="Times New Roman" w:cs="Times New Roman"/>
          <w:sz w:val="28"/>
          <w:szCs w:val="28"/>
        </w:rPr>
        <w:t>нужны</w:t>
      </w:r>
      <w:proofErr w:type="gramEnd"/>
      <w:r w:rsidRPr="00A035F5">
        <w:rPr>
          <w:rFonts w:ascii="Times New Roman" w:hAnsi="Times New Roman" w:cs="Times New Roman"/>
          <w:sz w:val="28"/>
          <w:szCs w:val="28"/>
        </w:rPr>
        <w:t xml:space="preserve"> ваша вера в него, умная помощь и поддержка.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Совет 10. Помните, что адаптация к школе – непростой процесс, и происходит он совсем не быстро. Первые месяцы могут быть очень сложными. Хорошо, если в этот период привыкания к школе кто-то из взрослых будет рядом с ребенком.</w:t>
      </w: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10A5" w:rsidRPr="00A035F5" w:rsidRDefault="00AB10A5" w:rsidP="00AB10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14F4" w:rsidRDefault="00FB14F4"/>
    <w:sectPr w:rsidR="00FB14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10A5"/>
    <w:rsid w:val="00AB10A5"/>
    <w:rsid w:val="00FB1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621</Words>
  <Characters>3546</Characters>
  <Application>Microsoft Office Word</Application>
  <DocSecurity>0</DocSecurity>
  <Lines>29</Lines>
  <Paragraphs>8</Paragraphs>
  <ScaleCrop>false</ScaleCrop>
  <Company/>
  <LinksUpToDate>false</LinksUpToDate>
  <CharactersWithSpaces>4159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2017-08-29T11:15:00Z</dcterms:created>
  <dcterms:modified xsi:type="dcterms:W3CDTF">2017-08-29T11:22:00Z</dcterms:modified>
</cp:coreProperties>
</file>